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56CF571B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E12A89">
        <w:rPr>
          <w:sz w:val="28"/>
          <w:szCs w:val="28"/>
        </w:rPr>
        <w:t>54:32:010359:77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E12A89">
        <w:rPr>
          <w:sz w:val="28"/>
          <w:szCs w:val="28"/>
        </w:rPr>
        <w:t>Садовая</w:t>
      </w:r>
      <w:r w:rsidR="008349DC">
        <w:rPr>
          <w:sz w:val="28"/>
          <w:szCs w:val="28"/>
        </w:rPr>
        <w:t>, д.</w:t>
      </w:r>
      <w:r w:rsidR="00E12A89">
        <w:rPr>
          <w:sz w:val="28"/>
          <w:szCs w:val="28"/>
        </w:rPr>
        <w:t xml:space="preserve"> 10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E12A89">
        <w:rPr>
          <w:sz w:val="28"/>
          <w:szCs w:val="28"/>
        </w:rPr>
        <w:t>30,8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E12A89">
        <w:rPr>
          <w:sz w:val="28"/>
          <w:szCs w:val="28"/>
        </w:rPr>
        <w:t>Аленкина Татьяна Васильевна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020F03CE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gramStart"/>
      <w:r w:rsidR="00E12A89">
        <w:rPr>
          <w:sz w:val="28"/>
          <w:szCs w:val="28"/>
        </w:rPr>
        <w:t>Аленкина</w:t>
      </w:r>
      <w:proofErr w:type="gramEnd"/>
      <w:r w:rsidR="00E12A89">
        <w:rPr>
          <w:sz w:val="28"/>
          <w:szCs w:val="28"/>
        </w:rPr>
        <w:t xml:space="preserve"> Т.В.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1F290B3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77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3020BB3D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Садовая, дом 10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EC4EBAD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23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4686051E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E12A89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E12A89">
        <w:rPr>
          <w:rFonts w:ascii="Times New Roman" w:hAnsi="Times New Roman" w:cs="Times New Roman"/>
          <w:b/>
          <w:sz w:val="24"/>
          <w:szCs w:val="24"/>
          <w:u w:val="single"/>
        </w:rPr>
        <w:t>Садовая, дом 10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16FE806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E12A89">
              <w:rPr>
                <w:rFonts w:ascii="Times New Roman" w:hAnsi="Times New Roman" w:cs="Times New Roman"/>
                <w:bCs/>
                <w:sz w:val="24"/>
                <w:szCs w:val="24"/>
              </w:rPr>
              <w:t>Садовая, дом 10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3C12A8C" w:rsidR="00D10B88" w:rsidRPr="00101D13" w:rsidRDefault="00E12A89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15D00392" wp14:editId="72C2D6D1">
                  <wp:extent cx="5931574" cy="3192648"/>
                  <wp:effectExtent l="0" t="0" r="0" b="8255"/>
                  <wp:docPr id="2" name="Рисунок 2" descr="\\srv-adm\doc\УПРАВЛЕНИЕ ГРАДОСТРОИТЕЛЬСТВА\1-Перечень объектов под 518-ФЗ\ФОТО\Садовая 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Садовая 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656" cy="3192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E12A89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12A89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2023-10-20T07:43:00Z</dcterms:modified>
</cp:coreProperties>
</file>